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t>ПАМЯТКА ДЛЯ РОДИТЕЛЕЙ</w:t>
      </w:r>
    </w:p>
    <w:p w14:paraId="02000000">
      <w:pPr>
        <w:ind/>
        <w:jc w:val="center"/>
        <w:rPr>
          <w:sz w:val="28"/>
        </w:rPr>
      </w:pPr>
    </w:p>
    <w:p w14:paraId="03000000">
      <w:pPr>
        <w:ind/>
        <w:jc w:val="center"/>
        <w:rPr>
          <w:sz w:val="28"/>
        </w:rPr>
      </w:pPr>
      <w:r>
        <w:rPr>
          <w:sz w:val="28"/>
        </w:rPr>
        <w:t>«</w:t>
      </w:r>
      <w:r>
        <w:rPr>
          <w:b w:val="1"/>
          <w:sz w:val="28"/>
        </w:rPr>
        <w:t>ОБЩИЕ РЕКОМЕНДАЦИИ»</w:t>
      </w:r>
    </w:p>
    <w:p w14:paraId="04000000">
      <w:pPr>
        <w:ind w:firstLine="709" w:left="0"/>
        <w:jc w:val="center"/>
        <w:rPr>
          <w:b w:val="1"/>
          <w:sz w:val="28"/>
        </w:rPr>
      </w:pPr>
    </w:p>
    <w:p w14:paraId="05000000">
      <w:pPr>
        <w:numPr>
          <w:ilvl w:val="0"/>
          <w:numId w:val="1"/>
        </w:numPr>
        <w:ind/>
        <w:jc w:val="both"/>
        <w:rPr>
          <w:sz w:val="28"/>
        </w:rPr>
      </w:pPr>
      <w:r>
        <w:rPr>
          <w:sz w:val="28"/>
        </w:rPr>
        <w:t>Выходить из дома следует заблаговременно, так, чтобы оставался резерв времени. Ребенок должен привыкнуть ходить по дороге не спеша.</w:t>
      </w:r>
    </w:p>
    <w:p w14:paraId="06000000">
      <w:pPr>
        <w:numPr>
          <w:ilvl w:val="0"/>
          <w:numId w:val="1"/>
        </w:numPr>
        <w:ind/>
        <w:jc w:val="both"/>
        <w:rPr>
          <w:sz w:val="28"/>
        </w:rPr>
      </w:pPr>
      <w:r>
        <w:rPr>
          <w:sz w:val="28"/>
        </w:rPr>
        <w:t>Увидев автобус на противоположной стороне улицы на остановке, не спешите, не бегите. Объясните ребенку, что это опасно.</w:t>
      </w:r>
    </w:p>
    <w:p w14:paraId="07000000">
      <w:pPr>
        <w:numPr>
          <w:ilvl w:val="0"/>
          <w:numId w:val="1"/>
        </w:numPr>
        <w:ind/>
        <w:jc w:val="both"/>
        <w:rPr>
          <w:sz w:val="28"/>
        </w:rPr>
      </w:pPr>
      <w:r>
        <w:rPr>
          <w:sz w:val="28"/>
        </w:rPr>
        <w:t>Выходя на проезжую часть улицы, прекращайте постороннее разговоры с ребенком. Он должен привыкнуть, что при переходе надо молчать и наблюдать.</w:t>
      </w:r>
    </w:p>
    <w:p w14:paraId="08000000">
      <w:pPr>
        <w:numPr>
          <w:ilvl w:val="0"/>
          <w:numId w:val="1"/>
        </w:numPr>
        <w:ind/>
        <w:jc w:val="both"/>
        <w:rPr>
          <w:sz w:val="28"/>
        </w:rPr>
      </w:pPr>
      <w:r>
        <w:rPr>
          <w:sz w:val="28"/>
        </w:rPr>
        <w:t>Следите за тем, чтобы пересекать улицу не наискосок, а строго перпендикулярно. Ребенок должен осознать, что это делается для лучшего наблюдения за дорогой.</w:t>
      </w:r>
    </w:p>
    <w:p w14:paraId="09000000">
      <w:pPr>
        <w:numPr>
          <w:ilvl w:val="0"/>
          <w:numId w:val="1"/>
        </w:numPr>
        <w:ind/>
        <w:jc w:val="both"/>
        <w:rPr>
          <w:sz w:val="28"/>
        </w:rPr>
      </w:pPr>
      <w:r>
        <w:rPr>
          <w:sz w:val="28"/>
        </w:rPr>
        <w:t>Там, где есть светофор, начинайте движение только по зеленому сигналу.</w:t>
      </w:r>
    </w:p>
    <w:p w14:paraId="0A000000">
      <w:pPr>
        <w:numPr>
          <w:ilvl w:val="0"/>
          <w:numId w:val="1"/>
        </w:numPr>
        <w:ind/>
        <w:jc w:val="both"/>
        <w:rPr>
          <w:sz w:val="28"/>
        </w:rPr>
      </w:pPr>
      <w:r>
        <w:rPr>
          <w:sz w:val="28"/>
        </w:rPr>
        <w:t>Переходите улицу с ребенком только по пешеходным переходам, а у перекрестков – по линии тротуаров.</w:t>
      </w:r>
    </w:p>
    <w:p w14:paraId="0B000000">
      <w:pPr>
        <w:numPr>
          <w:ilvl w:val="0"/>
          <w:numId w:val="1"/>
        </w:numPr>
        <w:ind/>
        <w:jc w:val="both"/>
        <w:rPr>
          <w:sz w:val="28"/>
        </w:rPr>
      </w:pPr>
      <w:r>
        <w:rPr>
          <w:sz w:val="28"/>
        </w:rPr>
        <w:t>Во время прогулок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14:paraId="0C000000">
      <w:pPr>
        <w:numPr>
          <w:ilvl w:val="0"/>
          <w:numId w:val="1"/>
        </w:numPr>
        <w:ind/>
        <w:jc w:val="both"/>
        <w:rPr>
          <w:sz w:val="28"/>
        </w:rPr>
      </w:pPr>
      <w:r>
        <w:rPr>
          <w:sz w:val="28"/>
        </w:rPr>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названия улиц.</w:t>
      </w:r>
    </w:p>
    <w:p w14:paraId="0D000000">
      <w:pPr>
        <w:numPr>
          <w:ilvl w:val="0"/>
          <w:numId w:val="1"/>
        </w:numPr>
        <w:ind/>
        <w:jc w:val="both"/>
        <w:rPr>
          <w:sz w:val="28"/>
        </w:rPr>
      </w:pPr>
      <w:r>
        <w:rPr>
          <w:sz w:val="28"/>
        </w:rPr>
        <w:t>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опасные участки как на схеме, так и на дороге.</w:t>
      </w:r>
    </w:p>
    <w:p w14:paraId="0E000000">
      <w:pPr>
        <w:ind/>
        <w:jc w:val="center"/>
        <w:rPr>
          <w:sz w:val="28"/>
        </w:rPr>
      </w:pPr>
    </w:p>
    <w:p w14:paraId="0F000000">
      <w:pPr>
        <w:ind/>
        <w:jc w:val="center"/>
        <w:rPr>
          <w:sz w:val="28"/>
        </w:rPr>
      </w:pPr>
      <w:r>
        <w:rPr>
          <w:sz w:val="28"/>
        </w:rPr>
        <w:t>«</w:t>
      </w:r>
      <w:r>
        <w:rPr>
          <w:b w:val="1"/>
          <w:sz w:val="28"/>
        </w:rPr>
        <w:t>ДВИЖЕНИЕ ПО ТРОТУАРУ»</w:t>
      </w:r>
    </w:p>
    <w:p w14:paraId="10000000">
      <w:pPr>
        <w:ind w:firstLine="709" w:left="0"/>
        <w:jc w:val="center"/>
        <w:rPr>
          <w:sz w:val="32"/>
        </w:rPr>
      </w:pPr>
    </w:p>
    <w:p w14:paraId="11000000">
      <w:pPr>
        <w:numPr>
          <w:ilvl w:val="0"/>
          <w:numId w:val="2"/>
        </w:numPr>
        <w:ind/>
        <w:jc w:val="both"/>
        <w:rPr>
          <w:sz w:val="28"/>
        </w:rPr>
      </w:pPr>
      <w:r>
        <w:rPr>
          <w:sz w:val="28"/>
        </w:rPr>
        <w:t>Периодически обращайте внимание ребенка на появляющиеся вдали и проезжающие транспортные средства, особенно на те из них, которые едут с большой скоростью.</w:t>
      </w:r>
    </w:p>
    <w:p w14:paraId="12000000">
      <w:pPr>
        <w:numPr>
          <w:ilvl w:val="0"/>
          <w:numId w:val="2"/>
        </w:numPr>
        <w:ind/>
        <w:jc w:val="both"/>
        <w:rPr>
          <w:sz w:val="28"/>
        </w:rPr>
      </w:pPr>
      <w:r>
        <w:rPr>
          <w:sz w:val="28"/>
        </w:rPr>
        <w:t>Остановитесь у стоящего транспорта и обратите внимание ребенка на то, как он закрывает обзор улицы. Можно подумать, что опасности нет, и выйти из-за транспорта, а в это время из-за него выедет другой транспорт.</w:t>
      </w:r>
    </w:p>
    <w:p w14:paraId="13000000">
      <w:pPr>
        <w:ind w:firstLine="709" w:left="0"/>
        <w:jc w:val="both"/>
        <w:rPr>
          <w:sz w:val="28"/>
        </w:rPr>
      </w:pPr>
      <w:r>
        <w:rPr>
          <w:sz w:val="28"/>
        </w:rPr>
        <w:t>Такое наблюдение во время прогулок полезно проделать с различными предметами, закрывающими обзор улицы, - кустами, деревьями, заборами и т.д.</w:t>
      </w:r>
    </w:p>
    <w:p w14:paraId="14000000">
      <w:pPr>
        <w:ind w:firstLine="709" w:left="0"/>
        <w:jc w:val="both"/>
        <w:rPr>
          <w:sz w:val="28"/>
        </w:rPr>
      </w:pPr>
      <w:r>
        <w:rPr>
          <w:sz w:val="28"/>
        </w:rPr>
        <w:t>В этом случае у детей вырабатывается важнейший для безопасности на улице рефлекс предвидения скрытой опасности.</w:t>
      </w:r>
    </w:p>
    <w:p w14:paraId="15000000">
      <w:pPr>
        <w:ind/>
        <w:jc w:val="center"/>
        <w:rPr>
          <w:sz w:val="28"/>
        </w:rPr>
      </w:pPr>
    </w:p>
    <w:p w14:paraId="16000000">
      <w:pPr>
        <w:ind/>
        <w:jc w:val="center"/>
        <w:rPr>
          <w:sz w:val="28"/>
        </w:rPr>
      </w:pPr>
    </w:p>
    <w:p w14:paraId="17000000">
      <w:pPr>
        <w:ind/>
        <w:jc w:val="center"/>
        <w:rPr>
          <w:sz w:val="28"/>
        </w:rPr>
      </w:pPr>
    </w:p>
    <w:p w14:paraId="18000000">
      <w:pPr>
        <w:ind/>
        <w:jc w:val="center"/>
        <w:rPr>
          <w:sz w:val="28"/>
        </w:rPr>
      </w:pPr>
    </w:p>
    <w:p w14:paraId="19000000">
      <w:pPr>
        <w:ind/>
        <w:jc w:val="center"/>
        <w:rPr>
          <w:sz w:val="28"/>
        </w:rPr>
      </w:pPr>
    </w:p>
    <w:p w14:paraId="1A000000">
      <w:pPr>
        <w:ind/>
        <w:jc w:val="center"/>
        <w:rPr>
          <w:sz w:val="28"/>
        </w:rPr>
      </w:pPr>
      <w:r>
        <w:rPr>
          <w:b w:val="1"/>
          <w:sz w:val="28"/>
        </w:rPr>
        <w:t>«ПЕРЕХОД ЧЕРЕЗ ПРОЕЗЖУЮ ЧАСТЬ, ГДЕ НЕТ СВЕТОФОРА»</w:t>
      </w:r>
    </w:p>
    <w:p w14:paraId="1B000000">
      <w:pPr>
        <w:ind w:firstLine="709" w:left="0"/>
        <w:jc w:val="center"/>
        <w:rPr>
          <w:sz w:val="32"/>
        </w:rPr>
      </w:pPr>
    </w:p>
    <w:p w14:paraId="1C000000">
      <w:pPr>
        <w:numPr>
          <w:ilvl w:val="0"/>
          <w:numId w:val="3"/>
        </w:numPr>
        <w:ind/>
        <w:jc w:val="both"/>
        <w:rPr>
          <w:sz w:val="28"/>
        </w:rPr>
      </w:pPr>
      <w:r>
        <w:rPr>
          <w:sz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14:paraId="1D000000">
      <w:pPr>
        <w:numPr>
          <w:ilvl w:val="0"/>
          <w:numId w:val="3"/>
        </w:numPr>
        <w:ind/>
        <w:jc w:val="both"/>
        <w:rPr>
          <w:sz w:val="28"/>
        </w:rPr>
      </w:pPr>
      <w:r>
        <w:rPr>
          <w:sz w:val="28"/>
        </w:rPr>
        <w:t>Наблюдая за проезжающим через переход крупным транспортом, обращайте внимание ребенка на то,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14:paraId="1E000000">
      <w:pPr>
        <w:ind/>
        <w:jc w:val="center"/>
        <w:rPr>
          <w:sz w:val="28"/>
        </w:rPr>
      </w:pPr>
    </w:p>
    <w:p w14:paraId="1F000000">
      <w:pPr>
        <w:ind/>
        <w:jc w:val="center"/>
      </w:pPr>
      <w:r>
        <w:rPr>
          <w:b w:val="1"/>
        </w:rPr>
        <w:t>«ОБУЧЕНИЕ ДЕТЕЙ НАБЛЮДАТЕЛЬНОСТИ НА УЛИЦЕ»</w:t>
      </w:r>
    </w:p>
    <w:p w14:paraId="20000000">
      <w:pPr>
        <w:ind/>
        <w:jc w:val="center"/>
      </w:pPr>
    </w:p>
    <w:p w14:paraId="21000000">
      <w:pPr>
        <w:numPr>
          <w:ilvl w:val="0"/>
          <w:numId w:val="4"/>
        </w:numPr>
        <w:ind/>
        <w:jc w:val="both"/>
      </w:pPr>
      <w:r>
        <w:t>Находясь на улице с дошкольником, крепко держите его за руку.</w:t>
      </w:r>
    </w:p>
    <w:p w14:paraId="22000000">
      <w:pPr>
        <w:numPr>
          <w:ilvl w:val="0"/>
          <w:numId w:val="4"/>
        </w:numPr>
        <w:ind/>
        <w:jc w:val="both"/>
      </w:pPr>
      <w: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14:paraId="23000000">
      <w:pPr>
        <w:numPr>
          <w:ilvl w:val="0"/>
          <w:numId w:val="4"/>
        </w:numPr>
        <w:ind/>
        <w:jc w:val="both"/>
      </w:pPr>
      <w:r>
        <w:t>При движении по тротуаре держитесь подальше от проезжей части. Взрослый должен находиться со стороны проезжей части.</w:t>
      </w:r>
    </w:p>
    <w:p w14:paraId="24000000">
      <w:pPr>
        <w:numPr>
          <w:ilvl w:val="0"/>
          <w:numId w:val="4"/>
        </w:numPr>
        <w:ind/>
        <w:jc w:val="both"/>
      </w:pPr>
      <w:r>
        <w:t>Приучите ребенка, идя по тротуару, внимательно наблюдать за выездом автомобилей из арок дворов и поворотами транспорта на перекрестках.</w:t>
      </w:r>
    </w:p>
    <w:p w14:paraId="25000000">
      <w:pPr>
        <w:numPr>
          <w:ilvl w:val="0"/>
          <w:numId w:val="4"/>
        </w:numPr>
        <w:ind/>
        <w:jc w:val="both"/>
      </w:pPr>
      <w: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пропустите транспорт, держи ребенка за руку</w:t>
      </w:r>
      <w:r>
        <w:t>.</w:t>
      </w:r>
    </w:p>
    <w:p w14:paraId="26000000">
      <w:pPr>
        <w:numPr>
          <w:ilvl w:val="0"/>
          <w:numId w:val="4"/>
        </w:numPr>
        <w:ind/>
        <w:jc w:val="both"/>
      </w:pPr>
      <w:r>
        <w:t>Учите ребенка всматриваться вдаль, пропускать приближающийся транспорт.</w:t>
      </w:r>
    </w:p>
    <w:p w14:paraId="27000000">
      <w:pPr>
        <w:numPr>
          <w:ilvl w:val="0"/>
          <w:numId w:val="4"/>
        </w:numPr>
        <w:ind/>
        <w:jc w:val="both"/>
      </w:pPr>
      <w:r>
        <w:t>Наблюдая за приближающимися транспортными средствами, обращайте внимание ребенка на то, что за большими машинами (автобусом, троллейбусом) может быть опасность: едет легковой автомобиль или мотоцикл на большой скорости. Поэтому лучше подождать, если не уверены, что нет скрытой опасности.</w:t>
      </w:r>
    </w:p>
    <w:p w14:paraId="28000000">
      <w:pPr>
        <w:numPr>
          <w:ilvl w:val="0"/>
          <w:numId w:val="4"/>
        </w:numPr>
        <w:ind/>
        <w:jc w:val="both"/>
      </w:pPr>
      <w:r>
        <w:t>Не выходите с ребенком на проезжую часть из-за каких-либо препятствий: стоящих автомобилей, кустов, закрывающих обзор проезжей части.</w:t>
      </w:r>
    </w:p>
    <w:p w14:paraId="29000000">
      <w:pPr>
        <w:numPr>
          <w:ilvl w:val="0"/>
          <w:numId w:val="4"/>
        </w:numPr>
        <w:ind/>
        <w:jc w:val="both"/>
      </w:pPr>
      <w: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14:paraId="2A000000">
      <w:pPr>
        <w:numPr>
          <w:ilvl w:val="0"/>
          <w:numId w:val="4"/>
        </w:numPr>
        <w:ind/>
        <w:jc w:val="both"/>
      </w:pPr>
      <w:r>
        <w:t>Переходите проезжую часть только на зеленый сигнал светофора. Объясняйте ребенку, что переходить дорогу на мигающий зеленый свет нельзя. Он горит всего три секунды, можно попасть в ДТП.</w:t>
      </w:r>
    </w:p>
    <w:p w14:paraId="2B000000"/>
    <w:p w14:paraId="2C000000">
      <w:pPr>
        <w:ind/>
        <w:jc w:val="center"/>
        <w:rPr>
          <w:b w:val="1"/>
        </w:rPr>
      </w:pPr>
      <w:r>
        <w:rPr>
          <w:b w:val="1"/>
        </w:rPr>
        <w:t>ПОМНИТЕ, ЧТО РЕБЕНОК ОБУЧАЕТСЯ ДВИЖЕНИЮ ПО УЛИЦЕ ПРЕЖДЕ ВСЕГО НА ВАШЕМ ПРИМЕРЕ, ПРИОБРЕТАЯ СОБСТВЕННЫЙ ОПЫТ!</w:t>
      </w:r>
    </w:p>
    <w:p w14:paraId="2D000000"/>
    <w:p w14:paraId="2E000000">
      <w:pPr>
        <w:ind/>
        <w:jc w:val="center"/>
      </w:pPr>
    </w:p>
    <w:p w14:paraId="2F000000">
      <w:pPr>
        <w:ind/>
        <w:jc w:val="center"/>
      </w:pPr>
    </w:p>
    <w:p w14:paraId="30000000">
      <w:pPr>
        <w:ind/>
        <w:jc w:val="center"/>
      </w:pPr>
    </w:p>
    <w:p w14:paraId="31000000">
      <w:pPr>
        <w:ind/>
        <w:jc w:val="center"/>
      </w:pPr>
    </w:p>
    <w:p w14:paraId="32000000">
      <w:pPr>
        <w:ind/>
        <w:jc w:val="center"/>
      </w:pPr>
      <w:r>
        <w:rPr>
          <w:b w:val="1"/>
        </w:rPr>
        <w:t>«ПРАВИЛА ПОВЕДЕНИЯ НА ОСТАНОВКЕ МАРШРУТНОГО ТРАСПОРТА»</w:t>
      </w:r>
    </w:p>
    <w:p w14:paraId="33000000">
      <w:pPr>
        <w:ind/>
        <w:jc w:val="center"/>
      </w:pPr>
    </w:p>
    <w:p w14:paraId="34000000">
      <w:pPr>
        <w:numPr>
          <w:ilvl w:val="0"/>
          <w:numId w:val="5"/>
        </w:numPr>
        <w:tabs>
          <w:tab w:leader="none" w:pos="180" w:val="left"/>
          <w:tab w:leader="none" w:pos="1080" w:val="clear"/>
        </w:tabs>
        <w:ind w:firstLine="0" w:left="180"/>
        <w:jc w:val="both"/>
      </w:pPr>
      <w: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т.д.</w:t>
      </w:r>
    </w:p>
    <w:p w14:paraId="35000000">
      <w:pPr>
        <w:numPr>
          <w:ilvl w:val="0"/>
          <w:numId w:val="5"/>
        </w:numPr>
        <w:tabs>
          <w:tab w:leader="none" w:pos="180" w:val="left"/>
          <w:tab w:leader="none" w:pos="1080" w:val="clear"/>
        </w:tabs>
        <w:ind w:firstLine="0" w:left="180"/>
        <w:jc w:val="both"/>
      </w:pPr>
      <w:r>
        <w:t>На остановках маршрутного транспорта держите ребенка крепко за руку. Нередки случаи, когда ребенок вырывается и выбегает на проезжую часть.</w:t>
      </w:r>
    </w:p>
    <w:p w14:paraId="36000000">
      <w:pPr>
        <w:numPr>
          <w:ilvl w:val="0"/>
          <w:numId w:val="5"/>
        </w:numPr>
        <w:tabs>
          <w:tab w:leader="none" w:pos="180" w:val="left"/>
          <w:tab w:leader="none" w:pos="1080" w:val="clear"/>
        </w:tabs>
        <w:ind w:firstLine="0" w:left="180"/>
        <w:jc w:val="both"/>
      </w:pPr>
      <w: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14:paraId="37000000">
      <w:pPr>
        <w:numPr>
          <w:ilvl w:val="0"/>
          <w:numId w:val="5"/>
        </w:numPr>
        <w:tabs>
          <w:tab w:leader="none" w:pos="180" w:val="left"/>
          <w:tab w:leader="none" w:pos="1080" w:val="clear"/>
        </w:tabs>
        <w:ind w:firstLine="0" w:left="180"/>
        <w:jc w:val="both"/>
      </w:pPr>
      <w:r>
        <w:t xml:space="preserve"> 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14:paraId="38000000">
      <w:pPr>
        <w:numPr>
          <w:ilvl w:val="0"/>
          <w:numId w:val="5"/>
        </w:numPr>
        <w:tabs>
          <w:tab w:leader="none" w:pos="180" w:val="left"/>
          <w:tab w:leader="none" w:pos="1080" w:val="clear"/>
        </w:tabs>
        <w:ind w:firstLine="0" w:left="180"/>
        <w:jc w:val="both"/>
      </w:pPr>
    </w:p>
    <w:p w14:paraId="39000000">
      <w:pPr>
        <w:ind/>
        <w:jc w:val="center"/>
      </w:pPr>
      <w:r>
        <w:t>«</w:t>
      </w:r>
      <w:r>
        <w:rPr>
          <w:b w:val="1"/>
        </w:rPr>
        <w:t>ПОЕЗДКА НА АВТОБУСЕ»</w:t>
      </w:r>
    </w:p>
    <w:p w14:paraId="3A000000">
      <w:pPr>
        <w:ind w:firstLine="709" w:left="0"/>
        <w:jc w:val="center"/>
        <w:rPr>
          <w:color w:val="FF0000"/>
        </w:rPr>
      </w:pPr>
    </w:p>
    <w:p w14:paraId="3B000000">
      <w:pPr>
        <w:numPr>
          <w:ilvl w:val="0"/>
          <w:numId w:val="6"/>
        </w:numPr>
        <w:ind/>
        <w:jc w:val="both"/>
      </w:pPr>
      <w:r>
        <w:t>Подходите к двери только при полной остановке автобуса.</w:t>
      </w:r>
    </w:p>
    <w:p w14:paraId="3C000000">
      <w:pPr>
        <w:numPr>
          <w:ilvl w:val="0"/>
          <w:numId w:val="6"/>
        </w:numPr>
        <w:ind/>
        <w:jc w:val="both"/>
      </w:pPr>
      <w:r>
        <w:t>Приучите ребенка держаться за поручни. Уступать место пожилым людям.</w:t>
      </w:r>
    </w:p>
    <w:p w14:paraId="3D000000">
      <w:pPr>
        <w:numPr>
          <w:ilvl w:val="0"/>
          <w:numId w:val="6"/>
        </w:numPr>
        <w:ind/>
        <w:jc w:val="both"/>
      </w:pPr>
      <w:r>
        <w:t>К выходу надо готовиться заранее. Объясните ребенку, как водитель видит (в зеркало) пассажиров и что он иногда может не заметить пассажира и пешехода.</w:t>
      </w:r>
    </w:p>
    <w:p w14:paraId="3E000000">
      <w:pPr>
        <w:numPr>
          <w:ilvl w:val="0"/>
          <w:numId w:val="6"/>
        </w:numPr>
        <w:ind/>
        <w:jc w:val="both"/>
      </w:pPr>
      <w:r>
        <w:t>Выходите из автобуса, взяв ребенка на руки или впереди него. Если ребенок будет выходить первым, он может упасть или, выйдя, выбежать из-за автобуса на проезжую часть дороги.</w:t>
      </w:r>
    </w:p>
    <w:p w14:paraId="3F000000">
      <w:pPr>
        <w:numPr>
          <w:ilvl w:val="0"/>
          <w:numId w:val="6"/>
        </w:numPr>
        <w:ind/>
        <w:jc w:val="both"/>
      </w:pPr>
      <w:r>
        <w:t>Постарайтесь не оказаться при выходе с ребенком из автобуса последним, лучше предупредить водителя словами или сигналом «Водитель, внимание!».</w:t>
      </w:r>
    </w:p>
    <w:p w14:paraId="40000000">
      <w:pPr>
        <w:numPr>
          <w:ilvl w:val="0"/>
          <w:numId w:val="6"/>
        </w:numPr>
        <w:ind/>
        <w:jc w:val="both"/>
      </w:pPr>
      <w:r>
        <w:t>Выйдя из автобуса, на другую сторону улицы переходите только по пешеходному переходу.</w:t>
      </w:r>
    </w:p>
    <w:p w14:paraId="41000000">
      <w:pPr>
        <w:rPr>
          <w:sz w:val="28"/>
        </w:rPr>
      </w:pPr>
    </w:p>
    <w:p w14:paraId="42000000">
      <w:pPr>
        <w:ind/>
        <w:jc w:val="center"/>
      </w:pPr>
      <w:r>
        <w:rPr>
          <w:b w:val="1"/>
        </w:rPr>
        <w:t>«ПРИЧИНЫ ДЕТСКОГО ДОРОЖНО-ТРАНСПОРТНОГО ТРАВМАТИЗМА»</w:t>
      </w:r>
    </w:p>
    <w:p w14:paraId="43000000">
      <w:pPr>
        <w:ind/>
        <w:jc w:val="center"/>
        <w:rPr>
          <w:b w:val="1"/>
        </w:rPr>
      </w:pPr>
    </w:p>
    <w:p w14:paraId="44000000">
      <w:pPr>
        <w:numPr>
          <w:ilvl w:val="0"/>
          <w:numId w:val="7"/>
        </w:numPr>
        <w:tabs>
          <w:tab w:leader="none" w:pos="1080" w:val="clear"/>
        </w:tabs>
        <w:ind w:firstLine="0" w:left="360"/>
      </w:pPr>
      <w:r>
        <w:t>Переход дороги в неположенном месте, перед близко идущим транспортом.</w:t>
      </w:r>
    </w:p>
    <w:p w14:paraId="45000000">
      <w:pPr>
        <w:numPr>
          <w:ilvl w:val="0"/>
          <w:numId w:val="7"/>
        </w:numPr>
        <w:tabs>
          <w:tab w:leader="none" w:pos="1080" w:val="clear"/>
        </w:tabs>
        <w:ind w:firstLine="0" w:left="360"/>
      </w:pPr>
      <w:r>
        <w:t>Игры на проезжей части и возле неё.</w:t>
      </w:r>
    </w:p>
    <w:p w14:paraId="46000000">
      <w:pPr>
        <w:numPr>
          <w:ilvl w:val="0"/>
          <w:numId w:val="7"/>
        </w:numPr>
        <w:tabs>
          <w:tab w:leader="none" w:pos="1080" w:val="clear"/>
        </w:tabs>
        <w:ind w:firstLine="0" w:left="360"/>
      </w:pPr>
      <w:r>
        <w:t>Катание на велосипеде, роликах, других самокатных средствах по проезжей части дороги.</w:t>
      </w:r>
    </w:p>
    <w:p w14:paraId="47000000">
      <w:pPr>
        <w:numPr>
          <w:ilvl w:val="0"/>
          <w:numId w:val="7"/>
        </w:numPr>
        <w:tabs>
          <w:tab w:leader="none" w:pos="1080" w:val="clear"/>
        </w:tabs>
        <w:ind w:firstLine="0" w:left="360"/>
      </w:pPr>
      <w:r>
        <w:t>Невнимание</w:t>
      </w:r>
      <w:r>
        <w:t xml:space="preserve"> к сигналам светофора. Переход проезжей части на красный или желтый сигнал светофора.</w:t>
      </w:r>
    </w:p>
    <w:p w14:paraId="48000000">
      <w:pPr>
        <w:numPr>
          <w:ilvl w:val="0"/>
          <w:numId w:val="7"/>
        </w:numPr>
        <w:tabs>
          <w:tab w:leader="none" w:pos="1080" w:val="clear"/>
        </w:tabs>
        <w:ind w:firstLine="0" w:left="360"/>
      </w:pPr>
      <w:r>
        <w:t>Выход на проезжую часть из-за стоящих машин, сооружений, зеленых насаждений и других препятствий.</w:t>
      </w:r>
    </w:p>
    <w:p w14:paraId="49000000">
      <w:pPr>
        <w:numPr>
          <w:ilvl w:val="0"/>
          <w:numId w:val="7"/>
        </w:numPr>
        <w:tabs>
          <w:tab w:leader="none" w:pos="1080" w:val="clear"/>
        </w:tabs>
        <w:ind w:firstLine="0" w:left="360"/>
      </w:pPr>
      <w:r>
        <w:t>Неправильный выбор места перехода дороги при высадке из маршрутного транспорта. Обход транспорта спереди или сзади.</w:t>
      </w:r>
    </w:p>
    <w:p w14:paraId="4A000000">
      <w:pPr>
        <w:numPr>
          <w:ilvl w:val="0"/>
          <w:numId w:val="7"/>
        </w:numPr>
        <w:tabs>
          <w:tab w:leader="none" w:pos="1080" w:val="clear"/>
        </w:tabs>
        <w:ind w:firstLine="0" w:left="360"/>
      </w:pPr>
      <w:r>
        <w:t>Незнание правил перехода перекрестка.</w:t>
      </w:r>
    </w:p>
    <w:p w14:paraId="4B000000">
      <w:pPr>
        <w:numPr>
          <w:ilvl w:val="0"/>
          <w:numId w:val="7"/>
        </w:numPr>
        <w:tabs>
          <w:tab w:leader="none" w:pos="1080" w:val="clear"/>
        </w:tabs>
        <w:ind w:firstLine="0" w:left="360"/>
      </w:pPr>
      <w:r>
        <w:t>Хождение по проезжей части при наличии тротуара.</w:t>
      </w:r>
    </w:p>
    <w:p w14:paraId="4C000000">
      <w:pPr>
        <w:numPr>
          <w:ilvl w:val="0"/>
          <w:numId w:val="7"/>
        </w:numPr>
        <w:tabs>
          <w:tab w:leader="none" w:pos="1080" w:val="clear"/>
        </w:tabs>
        <w:ind w:firstLine="0" w:left="360"/>
      </w:pPr>
      <w:r>
        <w:t>Бегство от опасности в потоке движущегося транспорта.</w:t>
      </w:r>
    </w:p>
    <w:p w14:paraId="4D000000">
      <w:pPr>
        <w:numPr>
          <w:ilvl w:val="0"/>
          <w:numId w:val="7"/>
        </w:numPr>
        <w:tabs>
          <w:tab w:leader="none" w:pos="1080" w:val="clear"/>
        </w:tabs>
        <w:ind w:firstLine="0" w:left="360"/>
      </w:pPr>
      <w:r>
        <w:t>Движение по загородной дороге по направлению движения транспорта.</w:t>
      </w:r>
    </w:p>
    <w:p w14:paraId="4E000000"/>
    <w:p w14:paraId="4F000000">
      <w:pPr>
        <w:ind/>
        <w:jc w:val="center"/>
        <w:rPr>
          <w:b w:val="1"/>
        </w:rPr>
      </w:pPr>
      <w:r>
        <w:rPr>
          <w:b w:val="1"/>
        </w:rPr>
        <w:t>СОБЛЮДАЙТЕ ПРАВИЛА ДОРОЖНОГО ДВИЖЕНИЯ! БЕРЕГИТЕ СВОИХ ДЕТЕЙ!</w:t>
      </w:r>
    </w:p>
    <w:p w14:paraId="50000000">
      <w:pPr>
        <w:ind/>
        <w:jc w:val="center"/>
        <w:rPr>
          <w:b w:val="1"/>
        </w:rPr>
      </w:pPr>
    </w:p>
    <w:p w14:paraId="51000000">
      <w:pPr>
        <w:ind/>
        <w:jc w:val="both"/>
      </w:pPr>
    </w:p>
    <w:p w14:paraId="52000000">
      <w:pPr>
        <w:ind/>
        <w:jc w:val="center"/>
      </w:pPr>
      <w:r>
        <w:t>ПАМЯТКА ДЛЯ РОДИТЕЛЕЙ-ВОДИТЕЛЕЙ</w:t>
      </w:r>
    </w:p>
    <w:p w14:paraId="53000000">
      <w:pPr>
        <w:ind/>
        <w:jc w:val="center"/>
      </w:pPr>
    </w:p>
    <w:p w14:paraId="54000000">
      <w:pPr>
        <w:ind/>
        <w:jc w:val="center"/>
        <w:rPr>
          <w:b w:val="1"/>
        </w:rPr>
      </w:pPr>
      <w:r>
        <w:rPr>
          <w:b w:val="1"/>
        </w:rPr>
        <w:t>«ПРАВИЛА ПЕРЕВОЗКИ ДЕТЕЙ В АВТОМОБИЛЕ»</w:t>
      </w:r>
    </w:p>
    <w:p w14:paraId="55000000">
      <w:pPr>
        <w:ind/>
        <w:jc w:val="center"/>
      </w:pPr>
    </w:p>
    <w:p w14:paraId="56000000">
      <w:pPr>
        <w:numPr>
          <w:ilvl w:val="0"/>
          <w:numId w:val="5"/>
        </w:numPr>
        <w:tabs>
          <w:tab w:leader="none" w:pos="180" w:val="left"/>
          <w:tab w:leader="none" w:pos="1080" w:val="clear"/>
        </w:tabs>
        <w:ind w:firstLine="0" w:left="180"/>
        <w:jc w:val="both"/>
      </w:pPr>
      <w:r>
        <w:t>Всегда пристегивайтесь ремнями безопасности и объясняйтесь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14:paraId="57000000">
      <w:pPr>
        <w:numPr>
          <w:ilvl w:val="0"/>
          <w:numId w:val="5"/>
        </w:numPr>
        <w:tabs>
          <w:tab w:leader="none" w:pos="180" w:val="left"/>
          <w:tab w:leader="none" w:pos="1080" w:val="clear"/>
        </w:tabs>
        <w:ind w:firstLine="0" w:left="180"/>
        <w:jc w:val="both"/>
      </w:pPr>
      <w:r>
        <w:t>Дети до 12 лет должны сидеть в специальном удерживающем устройстве (кресле) или занимать самые безопасные места а автомобиле: середину или правую часть заднего сиденья.</w:t>
      </w:r>
    </w:p>
    <w:p w14:paraId="58000000">
      <w:pPr>
        <w:numPr>
          <w:ilvl w:val="0"/>
          <w:numId w:val="5"/>
        </w:numPr>
        <w:tabs>
          <w:tab w:leader="none" w:pos="180" w:val="left"/>
          <w:tab w:leader="none" w:pos="1080" w:val="clear"/>
        </w:tabs>
        <w:ind w:firstLine="0" w:left="180"/>
        <w:jc w:val="both"/>
      </w:pPr>
      <w:r>
        <w:t>Учите ребенка правильному выходу из автомобиля через правую дверь, котора</w:t>
      </w:r>
      <w:r>
        <w:t>я находится со стороны тротуара</w:t>
      </w:r>
    </w:p>
    <w:p w14:paraId="59000000">
      <w:pPr>
        <w:rPr>
          <w:sz w:val="28"/>
        </w:rPr>
      </w:pPr>
    </w:p>
    <w:p w14:paraId="5A000000">
      <w:pPr>
        <w:ind/>
        <w:jc w:val="center"/>
        <w:rPr>
          <w:sz w:val="28"/>
        </w:rPr>
      </w:pPr>
      <w:r>
        <w:rPr>
          <w:sz w:val="28"/>
        </w:rPr>
        <w:t>ПАМЯТКА ДЛЯ РОДИТЕЛЕЙ</w:t>
      </w:r>
    </w:p>
    <w:p w14:paraId="5B000000">
      <w:pPr>
        <w:ind/>
        <w:jc w:val="center"/>
        <w:rPr>
          <w:b w:val="1"/>
          <w:sz w:val="32"/>
        </w:rPr>
      </w:pPr>
      <w:r>
        <w:rPr>
          <w:b w:val="1"/>
          <w:sz w:val="32"/>
        </w:rPr>
        <w:t>«ОДИН НА УЛИЦЕ»</w:t>
      </w:r>
    </w:p>
    <w:p w14:paraId="5C000000">
      <w:pPr>
        <w:ind/>
        <w:jc w:val="both"/>
        <w:rPr>
          <w:sz w:val="28"/>
        </w:rPr>
      </w:pPr>
    </w:p>
    <w:p w14:paraId="5D000000">
      <w:pPr>
        <w:ind w:firstLine="709" w:left="0"/>
        <w:jc w:val="both"/>
        <w:rPr>
          <w:sz w:val="28"/>
        </w:rPr>
      </w:pPr>
      <w:r>
        <w:rPr>
          <w:sz w:val="28"/>
        </w:rPr>
        <w:t>Развитие навыков безопасного повед</w:t>
      </w:r>
      <w:r>
        <w:rPr>
          <w:sz w:val="28"/>
        </w:rPr>
        <w:t xml:space="preserve">ения на улице и дома  у детей младшего </w:t>
      </w:r>
      <w:r>
        <w:rPr>
          <w:sz w:val="28"/>
        </w:rPr>
        <w:t>школьного возраста – одна из главных задач воспитания социально адаптированного к современной жизни ребенка, которая стоит перед родителями.</w:t>
      </w:r>
    </w:p>
    <w:p w14:paraId="5E000000">
      <w:pPr>
        <w:ind w:firstLine="709" w:left="0"/>
        <w:jc w:val="both"/>
        <w:rPr>
          <w:sz w:val="28"/>
        </w:rPr>
      </w:pPr>
      <w:r>
        <w:rPr>
          <w:sz w:val="28"/>
        </w:rPr>
        <w:t>. Познакомьтесь с правилами, которые ваш ребенок должен знать и уметь применять, чтобы не попасть в опасную ситуацию.</w:t>
      </w:r>
    </w:p>
    <w:p w14:paraId="5F000000">
      <w:pPr>
        <w:numPr>
          <w:ilvl w:val="0"/>
          <w:numId w:val="8"/>
        </w:numPr>
        <w:ind/>
        <w:jc w:val="both"/>
        <w:rPr>
          <w:sz w:val="28"/>
        </w:rPr>
      </w:pPr>
      <w:r>
        <w:rPr>
          <w:sz w:val="28"/>
        </w:rPr>
        <w:t>Ни под каким предлогом не менять маршрут, принятый в семье. Например, если вы освободились рано и решили встретить своего ребенка, то вы точно должны знать по какому пути он возвращается домой. Выбранный маршрут должен быть максимально безопасным, а не самым коротким. Важно, чтобы путь домой пролегал по максимально освещенным и людным местам. Объясните, что ни в коем случае нельзя сворачивать в кусты, ходить через пустырь или стройку, так как это очень опасные места.</w:t>
      </w:r>
    </w:p>
    <w:p w14:paraId="60000000">
      <w:pPr>
        <w:numPr>
          <w:ilvl w:val="0"/>
          <w:numId w:val="8"/>
        </w:numPr>
        <w:ind/>
        <w:jc w:val="both"/>
        <w:rPr>
          <w:sz w:val="28"/>
        </w:rPr>
      </w:pPr>
      <w:r>
        <w:rPr>
          <w:sz w:val="28"/>
        </w:rPr>
        <w:t>Нельзя разговаривать с незнакомыми людьми, ни в коем случае не брать у них сладости и игрушки.</w:t>
      </w:r>
    </w:p>
    <w:p w14:paraId="61000000">
      <w:pPr>
        <w:numPr>
          <w:ilvl w:val="0"/>
          <w:numId w:val="8"/>
        </w:numPr>
        <w:ind/>
        <w:jc w:val="both"/>
        <w:rPr>
          <w:sz w:val="28"/>
        </w:rPr>
      </w:pPr>
      <w:r>
        <w:rPr>
          <w:sz w:val="28"/>
        </w:rPr>
        <w:t>Если путь пролегает вдоль автомобильной трассы, необходимо двигаться навстречу автомобильному транспорту, это затруднит преследование со стороны злоумышленников. Если машина затормозит, нужно быстро отойти в сторону, на вопросы не отвечать, а нужный объект показать жестом, ни в коем случае не садиться в чужую машину.</w:t>
      </w:r>
    </w:p>
    <w:p w14:paraId="62000000">
      <w:pPr>
        <w:numPr>
          <w:ilvl w:val="0"/>
          <w:numId w:val="8"/>
        </w:numPr>
        <w:ind/>
        <w:jc w:val="both"/>
        <w:rPr>
          <w:sz w:val="28"/>
        </w:rPr>
      </w:pPr>
      <w:r>
        <w:rPr>
          <w:sz w:val="28"/>
        </w:rPr>
        <w:t>Нельзя слушать на улице плеер, так как наушники помешают услышать звуки, предупреждающие об угрозе.</w:t>
      </w:r>
    </w:p>
    <w:p w14:paraId="63000000">
      <w:pPr>
        <w:numPr>
          <w:ilvl w:val="0"/>
          <w:numId w:val="8"/>
        </w:numPr>
        <w:ind/>
        <w:jc w:val="both"/>
        <w:rPr>
          <w:sz w:val="28"/>
        </w:rPr>
      </w:pPr>
      <w:r>
        <w:rPr>
          <w:sz w:val="28"/>
        </w:rPr>
        <w:t>Если ребенку предстоит ехать одному на городском транспорте, то он должен помнить, что садиться нужно как можно ближе к водителю, не рекомендуется уходить в конец салона, нельзя вступать в разговор с любопытными попутчиками, так как его будут слышать все пассажиры, а это люди с разными намерениями.</w:t>
      </w:r>
    </w:p>
    <w:p w14:paraId="64000000">
      <w:pPr>
        <w:numPr>
          <w:ilvl w:val="0"/>
          <w:numId w:val="8"/>
        </w:numPr>
        <w:ind/>
        <w:jc w:val="both"/>
        <w:rPr>
          <w:sz w:val="28"/>
        </w:rPr>
      </w:pPr>
      <w:r>
        <w:rPr>
          <w:sz w:val="28"/>
        </w:rPr>
        <w:t>Очень важно научить ребенка не встречаться взглядом с пьяными, буйными людьми, с циганками-приставалками.</w:t>
      </w:r>
    </w:p>
    <w:p w14:paraId="65000000">
      <w:pPr>
        <w:numPr>
          <w:ilvl w:val="0"/>
          <w:numId w:val="8"/>
        </w:numPr>
        <w:ind/>
        <w:jc w:val="both"/>
        <w:rPr>
          <w:sz w:val="28"/>
        </w:rPr>
      </w:pPr>
      <w:r>
        <w:rPr>
          <w:sz w:val="28"/>
        </w:rPr>
        <w:t>Возвращаясь домой, нельзя заходить в подъезд, в лифт с незнакомыми людьми.</w:t>
      </w:r>
    </w:p>
    <w:p w14:paraId="66000000">
      <w:pPr>
        <w:numPr>
          <w:ilvl w:val="0"/>
          <w:numId w:val="8"/>
        </w:numPr>
        <w:ind/>
        <w:jc w:val="both"/>
        <w:rPr>
          <w:sz w:val="28"/>
        </w:rPr>
      </w:pPr>
      <w:r>
        <w:rPr>
          <w:sz w:val="28"/>
        </w:rPr>
        <w:t>Желательно, чтобы одежда ребенка была яркой, тогда прохожие обратят на него внимание. Необходимо убедить ребенка в том, что в случае возникновения опасности он должен кричать так громко, как только может, тогда он станет центром внимания и отпугнет людей с плохими намерениями.</w:t>
      </w:r>
    </w:p>
    <w:p w14:paraId="67000000">
      <w:pPr>
        <w:numPr>
          <w:ilvl w:val="0"/>
          <w:numId w:val="8"/>
        </w:numPr>
        <w:ind/>
        <w:jc w:val="both"/>
        <w:rPr>
          <w:sz w:val="28"/>
        </w:rPr>
      </w:pPr>
      <w:r>
        <w:rPr>
          <w:sz w:val="28"/>
        </w:rPr>
        <w:t xml:space="preserve">Сотовый телефон в руках ребенка может привлечь внимание грабителей. Важно научить ребенка правильно пользоваться им, не привлекая внимания окружающих. </w:t>
      </w:r>
    </w:p>
    <w:p w14:paraId="68000000">
      <w:pPr>
        <w:numPr>
          <w:ilvl w:val="0"/>
          <w:numId w:val="8"/>
        </w:numPr>
        <w:ind/>
        <w:jc w:val="both"/>
        <w:rPr>
          <w:sz w:val="28"/>
        </w:rPr>
      </w:pPr>
      <w:r>
        <w:rPr>
          <w:sz w:val="28"/>
        </w:rPr>
        <w:t>Если ребенок  все-таки стал жертвой грабителей, необходимо, чтобы он отдал все, что от него требуют,</w:t>
      </w:r>
      <w:r>
        <w:rPr>
          <w:sz w:val="28"/>
        </w:rPr>
        <w:t xml:space="preserve"> </w:t>
      </w:r>
      <w:r>
        <w:rPr>
          <w:sz w:val="28"/>
        </w:rPr>
        <w:t>и быстро скрылся с места происшествия. Жизнь дороже любой вещи.</w:t>
      </w:r>
    </w:p>
    <w:p w14:paraId="69000000">
      <w:pPr>
        <w:ind w:firstLine="709" w:left="0"/>
        <w:jc w:val="both"/>
        <w:rPr>
          <w:sz w:val="28"/>
        </w:rPr>
      </w:pPr>
    </w:p>
    <w:p w14:paraId="6A000000">
      <w:pPr>
        <w:ind w:firstLine="0" w:left="1080"/>
        <w:jc w:val="both"/>
        <w:rPr>
          <w:b w:val="1"/>
          <w:sz w:val="28"/>
        </w:rPr>
      </w:pPr>
      <w:r>
        <w:rPr>
          <w:b w:val="1"/>
          <w:sz w:val="28"/>
        </w:rPr>
        <w:t>Очень важно научить своего ребенка выходить из разных    ситуаций с минимальными потерями.</w:t>
      </w:r>
    </w:p>
    <w:p w14:paraId="6B000000">
      <w:pPr>
        <w:ind w:firstLine="0" w:left="720"/>
        <w:rPr>
          <w:b w:val="1"/>
        </w:rPr>
      </w:pPr>
    </w:p>
    <w:p w14:paraId="6C000000">
      <w:pPr>
        <w:ind w:firstLine="0" w:left="720"/>
        <w:rPr>
          <w:b w:val="1"/>
        </w:rPr>
      </w:pPr>
    </w:p>
    <w:p w14:paraId="6D000000">
      <w:pPr>
        <w:ind w:firstLine="0" w:left="720"/>
        <w:rPr>
          <w:b w:val="1"/>
        </w:rPr>
      </w:pPr>
    </w:p>
    <w:p w14:paraId="6E000000">
      <w:pPr>
        <w:ind/>
        <w:jc w:val="center"/>
      </w:pPr>
    </w:p>
    <w:p w14:paraId="6F000000">
      <w:pPr>
        <w:ind w:firstLine="0" w:left="720"/>
        <w:rPr>
          <w:b w:val="1"/>
        </w:rPr>
      </w:pPr>
    </w:p>
    <w:p w14:paraId="70000000">
      <w:pPr>
        <w:ind/>
        <w:jc w:val="center"/>
      </w:pPr>
    </w:p>
    <w:p w14:paraId="71000000">
      <w:pPr>
        <w:ind w:firstLine="0" w:left="720"/>
        <w:jc w:val="both"/>
        <w:rPr>
          <w:sz w:val="28"/>
        </w:rPr>
      </w:pPr>
    </w:p>
    <w:p w14:paraId="72000000">
      <w:pPr>
        <w:ind w:firstLine="0" w:left="720"/>
        <w:jc w:val="center"/>
        <w:rPr>
          <w:b w:val="1"/>
          <w:sz w:val="28"/>
        </w:rPr>
      </w:pPr>
    </w:p>
    <w:p w14:paraId="73000000">
      <w:pPr>
        <w:ind w:firstLine="0" w:left="720"/>
        <w:jc w:val="center"/>
        <w:rPr>
          <w:sz w:val="28"/>
        </w:rPr>
      </w:pPr>
    </w:p>
    <w:p w14:paraId="74000000">
      <w:pPr>
        <w:ind w:firstLine="0" w:left="720"/>
        <w:jc w:val="center"/>
        <w:rPr>
          <w:b w:val="1"/>
          <w:sz w:val="28"/>
        </w:rPr>
      </w:pPr>
    </w:p>
    <w:p w14:paraId="75000000">
      <w:pPr>
        <w:ind/>
        <w:jc w:val="both"/>
        <w:rPr>
          <w:sz w:val="28"/>
        </w:rPr>
      </w:pPr>
    </w:p>
    <w:p w14:paraId="76000000">
      <w:pPr>
        <w:ind w:firstLine="0" w:left="720"/>
        <w:jc w:val="center"/>
        <w:rPr>
          <w:sz w:val="28"/>
        </w:rPr>
      </w:pPr>
    </w:p>
    <w:p w14:paraId="77000000">
      <w:pPr>
        <w:ind w:firstLine="0" w:left="720"/>
        <w:rPr>
          <w:b w:val="1"/>
        </w:rPr>
      </w:pPr>
    </w:p>
    <w:sectPr>
      <w:pgSz w:h="11906" w:orient="landscape" w:w="16838"/>
      <w:pgMar w:bottom="284" w:footer="709" w:gutter="0" w:header="709" w:left="284" w:right="284" w:top="28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1">
    <w:lvl w:ilvl="0">
      <w:start w:val="1"/>
      <w:numFmt w:val="bullet"/>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
    <w:lvl w:ilvl="0">
      <w:start w:val="1"/>
      <w:numFmt w:val="bullet"/>
      <w:lvlText w:val=""/>
      <w:lvlJc w:val="left"/>
      <w:pPr>
        <w:tabs>
          <w:tab w:leader="none" w:pos="720" w:val="left"/>
        </w:tabs>
        <w:ind w:hanging="360" w:left="720"/>
      </w:pPr>
      <w:rPr>
        <w:rFonts w:ascii="Symbol" w:hAnsi="Symbol"/>
        <w:color w:val="000000"/>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3">
    <w:lvl w:ilvl="0">
      <w:start w:val="1"/>
      <w:numFmt w:val="bullet"/>
      <w:lvlText w:val=""/>
      <w:lvlJc w:val="left"/>
      <w:pPr>
        <w:tabs>
          <w:tab w:leader="none" w:pos="720" w:val="left"/>
        </w:tabs>
        <w:ind w:hanging="360" w:left="720"/>
      </w:pPr>
      <w:rPr>
        <w:rFonts w:ascii="Symbol" w:hAnsi="Symbol"/>
      </w:r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4">
    <w:lvl w:ilvl="0">
      <w:start w:val="1"/>
      <w:numFmt w:val="bullet"/>
      <w:lvlText w:val=""/>
      <w:lvlJc w:val="left"/>
      <w:pPr>
        <w:tabs>
          <w:tab w:leader="none" w:pos="1080" w:val="left"/>
        </w:tabs>
        <w:ind w:hanging="360" w:left="108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5">
    <w:lvl w:ilvl="0">
      <w:start w:val="1"/>
      <w:numFmt w:val="bullet"/>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6">
    <w:lvl w:ilvl="0">
      <w:start w:val="1"/>
      <w:numFmt w:val="bullet"/>
      <w:lvlText w:val=""/>
      <w:lvlJc w:val="left"/>
      <w:pPr>
        <w:tabs>
          <w:tab w:leader="none" w:pos="1080" w:val="left"/>
        </w:tabs>
        <w:ind w:hanging="360" w:left="108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7">
    <w:lvl w:ilvl="0">
      <w:start w:val="1"/>
      <w:numFmt w:val="decimal"/>
      <w:lvlText w:val="%1."/>
      <w:lvlJc w:val="left"/>
      <w:pPr>
        <w:tabs>
          <w:tab w:leader="none" w:pos="1429" w:val="left"/>
        </w:tabs>
        <w:ind w:hanging="360" w:left="1429"/>
      </w:pPr>
    </w:lvl>
    <w:lvl w:ilvl="1">
      <w:start w:val="1"/>
      <w:numFmt w:val="lowerLetter"/>
      <w:lvlText w:val="%2."/>
      <w:lvlJc w:val="left"/>
      <w:pPr>
        <w:tabs>
          <w:tab w:leader="none" w:pos="2149" w:val="left"/>
        </w:tabs>
        <w:ind w:hanging="360" w:left="2149"/>
      </w:pPr>
    </w:lvl>
    <w:lvl w:ilvl="2">
      <w:start w:val="1"/>
      <w:numFmt w:val="lowerRoman"/>
      <w:lvlText w:val="%3."/>
      <w:lvlJc w:val="right"/>
      <w:pPr>
        <w:tabs>
          <w:tab w:leader="none" w:pos="2869" w:val="left"/>
        </w:tabs>
        <w:ind w:hanging="180" w:left="2869"/>
      </w:pPr>
    </w:lvl>
    <w:lvl w:ilvl="3">
      <w:start w:val="1"/>
      <w:numFmt w:val="decimal"/>
      <w:lvlText w:val="%4."/>
      <w:lvlJc w:val="left"/>
      <w:pPr>
        <w:tabs>
          <w:tab w:leader="none" w:pos="3589" w:val="left"/>
        </w:tabs>
        <w:ind w:hanging="360" w:left="3589"/>
      </w:pPr>
    </w:lvl>
    <w:lvl w:ilvl="4">
      <w:start w:val="1"/>
      <w:numFmt w:val="lowerLetter"/>
      <w:lvlText w:val="%5."/>
      <w:lvlJc w:val="left"/>
      <w:pPr>
        <w:tabs>
          <w:tab w:leader="none" w:pos="4309" w:val="left"/>
        </w:tabs>
        <w:ind w:hanging="360" w:left="4309"/>
      </w:pPr>
    </w:lvl>
    <w:lvl w:ilvl="5">
      <w:start w:val="1"/>
      <w:numFmt w:val="lowerRoman"/>
      <w:lvlText w:val="%6."/>
      <w:lvlJc w:val="right"/>
      <w:pPr>
        <w:tabs>
          <w:tab w:leader="none" w:pos="5029" w:val="left"/>
        </w:tabs>
        <w:ind w:hanging="180" w:left="5029"/>
      </w:pPr>
    </w:lvl>
    <w:lvl w:ilvl="6">
      <w:start w:val="1"/>
      <w:numFmt w:val="decimal"/>
      <w:lvlText w:val="%7."/>
      <w:lvlJc w:val="left"/>
      <w:pPr>
        <w:tabs>
          <w:tab w:leader="none" w:pos="5749" w:val="left"/>
        </w:tabs>
        <w:ind w:hanging="360" w:left="5749"/>
      </w:pPr>
    </w:lvl>
    <w:lvl w:ilvl="7">
      <w:start w:val="1"/>
      <w:numFmt w:val="lowerLetter"/>
      <w:lvlText w:val="%8."/>
      <w:lvlJc w:val="left"/>
      <w:pPr>
        <w:tabs>
          <w:tab w:leader="none" w:pos="6469" w:val="left"/>
        </w:tabs>
        <w:ind w:hanging="360" w:left="6469"/>
      </w:pPr>
    </w:lvl>
    <w:lvl w:ilvl="8">
      <w:start w:val="1"/>
      <w:numFmt w:val="lowerRoman"/>
      <w:lvlText w:val="%9."/>
      <w:lvlJc w:val="right"/>
      <w:pPr>
        <w:tabs>
          <w:tab w:leader="none" w:pos="7189" w:val="left"/>
        </w:tabs>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2024-04-01T14:10:27Z</dcterms:modified>
</cp:coreProperties>
</file>